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  <w:tblDescription w:val="Flyer layout table"/>
      </w:tblPr>
      <w:tblGrid>
        <w:gridCol w:w="6459"/>
        <w:gridCol w:w="710"/>
        <w:gridCol w:w="329"/>
        <w:gridCol w:w="2582"/>
      </w:tblGrid>
      <w:tr w:rsidR="00411AB9">
        <w:trPr>
          <w:trHeight w:hRule="exact" w:val="360"/>
          <w:jc w:val="center"/>
        </w:trPr>
        <w:tc>
          <w:tcPr>
            <w:tcW w:w="6459" w:type="dxa"/>
          </w:tcPr>
          <w:p w:rsidR="00411AB9" w:rsidRDefault="00411AB9">
            <w:bookmarkStart w:id="0" w:name="_GoBack"/>
            <w:bookmarkEnd w:id="0"/>
          </w:p>
        </w:tc>
        <w:tc>
          <w:tcPr>
            <w:tcW w:w="710" w:type="dxa"/>
            <w:tcBorders>
              <w:right w:val="thickThinSmallGap" w:sz="36" w:space="0" w:color="8D8B00" w:themeColor="accent1"/>
            </w:tcBorders>
          </w:tcPr>
          <w:p w:rsidR="00411AB9" w:rsidRDefault="00411AB9"/>
        </w:tc>
        <w:tc>
          <w:tcPr>
            <w:tcW w:w="329" w:type="dxa"/>
            <w:tcBorders>
              <w:left w:val="thickThinSmallGap" w:sz="36" w:space="0" w:color="8D8B00" w:themeColor="accent1"/>
            </w:tcBorders>
          </w:tcPr>
          <w:p w:rsidR="00411AB9" w:rsidRDefault="00411AB9"/>
        </w:tc>
        <w:tc>
          <w:tcPr>
            <w:tcW w:w="2582" w:type="dxa"/>
          </w:tcPr>
          <w:p w:rsidR="00411AB9" w:rsidRDefault="00411AB9"/>
        </w:tc>
      </w:tr>
      <w:tr w:rsidR="00411AB9">
        <w:trPr>
          <w:trHeight w:hRule="exact" w:val="13752"/>
          <w:jc w:val="center"/>
        </w:trPr>
        <w:tc>
          <w:tcPr>
            <w:tcW w:w="6459" w:type="dxa"/>
          </w:tcPr>
          <w:p w:rsidR="00411AB9" w:rsidRPr="00D10121" w:rsidRDefault="00D10121" w:rsidP="00D10121">
            <w:pPr>
              <w:pStyle w:val="Title"/>
              <w:ind w:left="0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academic affects on student athletes</w:t>
            </w:r>
          </w:p>
          <w:p w:rsidR="00411AB9" w:rsidRDefault="00D10121" w:rsidP="00D10121">
            <w:pPr>
              <w:pStyle w:val="EventHeading"/>
              <w:spacing w:before="360"/>
              <w:jc w:val="center"/>
            </w:pPr>
            <w:r>
              <w:t>When</w:t>
            </w:r>
          </w:p>
          <w:p w:rsidR="00411AB9" w:rsidRDefault="00D10121" w:rsidP="00D10121">
            <w:pPr>
              <w:pStyle w:val="EventInfo"/>
              <w:jc w:val="center"/>
            </w:pPr>
            <w:r>
              <w:t>March 16th</w:t>
            </w:r>
          </w:p>
          <w:p w:rsidR="00411AB9" w:rsidRDefault="00D10121" w:rsidP="00D10121">
            <w:pPr>
              <w:pStyle w:val="EventInfo"/>
              <w:jc w:val="center"/>
            </w:pPr>
            <w:r>
              <w:t>7:00pm-9:00pm</w:t>
            </w:r>
          </w:p>
          <w:p w:rsidR="00411AB9" w:rsidRDefault="00D10121" w:rsidP="00D10121">
            <w:pPr>
              <w:pStyle w:val="EventHeading"/>
              <w:jc w:val="center"/>
            </w:pPr>
            <w:r>
              <w:t>Where</w:t>
            </w:r>
          </w:p>
          <w:p w:rsidR="00411AB9" w:rsidRDefault="005D77B3" w:rsidP="00D10121">
            <w:pPr>
              <w:pStyle w:val="EventInfo"/>
              <w:jc w:val="center"/>
            </w:pPr>
            <w:sdt>
              <w:sdtPr>
                <w:id w:val="-1707022254"/>
                <w:placeholder>
                  <w:docPart w:val="7F169A08463E495593713D3523BD38E4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D10121">
                  <w:t>Student Union Auditorium</w:t>
                </w:r>
              </w:sdtContent>
            </w:sdt>
          </w:p>
          <w:p w:rsidR="00411AB9" w:rsidRDefault="00411AB9" w:rsidP="00D10121">
            <w:pPr>
              <w:pStyle w:val="Address"/>
              <w:jc w:val="center"/>
            </w:pPr>
          </w:p>
          <w:p w:rsidR="00411AB9" w:rsidRDefault="00411AB9" w:rsidP="00D10121">
            <w:pPr>
              <w:pStyle w:val="EventHeading"/>
              <w:jc w:val="center"/>
            </w:pPr>
          </w:p>
        </w:tc>
        <w:tc>
          <w:tcPr>
            <w:tcW w:w="710" w:type="dxa"/>
            <w:tcBorders>
              <w:right w:val="thickThinSmallGap" w:sz="36" w:space="0" w:color="8D8B00" w:themeColor="accent1"/>
            </w:tcBorders>
          </w:tcPr>
          <w:p w:rsidR="00411AB9" w:rsidRDefault="00411AB9"/>
        </w:tc>
        <w:tc>
          <w:tcPr>
            <w:tcW w:w="329" w:type="dxa"/>
            <w:tcBorders>
              <w:left w:val="thickThinSmallGap" w:sz="36" w:space="0" w:color="8D8B00" w:themeColor="accent1"/>
            </w:tcBorders>
          </w:tcPr>
          <w:p w:rsidR="00411AB9" w:rsidRDefault="00411AB9"/>
        </w:tc>
        <w:tc>
          <w:tcPr>
            <w:tcW w:w="2582" w:type="dxa"/>
          </w:tcPr>
          <w:p w:rsidR="00411AB9" w:rsidRDefault="00D10121" w:rsidP="00D10121">
            <w:pPr>
              <w:pStyle w:val="EventSubhead"/>
              <w:jc w:val="center"/>
            </w:pPr>
            <w:r>
              <w:t>parents and incoming student athletes welcome</w:t>
            </w:r>
          </w:p>
          <w:p w:rsidR="00411AB9" w:rsidRDefault="00D10121" w:rsidP="00D10121">
            <w:pPr>
              <w:pStyle w:val="EventHeading"/>
              <w:jc w:val="center"/>
            </w:pPr>
            <w:r>
              <w:t>Tickets</w:t>
            </w:r>
          </w:p>
          <w:p w:rsidR="00D10121" w:rsidRDefault="00D10121" w:rsidP="00D10121">
            <w:pPr>
              <w:jc w:val="center"/>
            </w:pPr>
            <w:r>
              <w:t>$1 student</w:t>
            </w:r>
          </w:p>
          <w:p w:rsidR="00D10121" w:rsidRDefault="00D10121" w:rsidP="00D10121">
            <w:pPr>
              <w:jc w:val="center"/>
            </w:pPr>
            <w:r>
              <w:t>$2 parents</w:t>
            </w:r>
          </w:p>
          <w:p w:rsidR="00411AB9" w:rsidRDefault="00411AB9" w:rsidP="00D10121">
            <w:pPr>
              <w:jc w:val="center"/>
            </w:pPr>
          </w:p>
          <w:p w:rsidR="00411AB9" w:rsidRDefault="00411AB9" w:rsidP="00D10121">
            <w:pPr>
              <w:jc w:val="center"/>
            </w:pPr>
          </w:p>
          <w:p w:rsidR="00411AB9" w:rsidRDefault="00D10121" w:rsidP="00D10121">
            <w:pPr>
              <w:pStyle w:val="EventHeading"/>
              <w:jc w:val="center"/>
            </w:pPr>
            <w:r>
              <w:t>learn</w:t>
            </w:r>
          </w:p>
          <w:p w:rsidR="00411AB9" w:rsidRDefault="00D10121" w:rsidP="00D10121">
            <w:pPr>
              <w:pStyle w:val="ListParagraph"/>
              <w:numPr>
                <w:ilvl w:val="0"/>
                <w:numId w:val="5"/>
              </w:numPr>
            </w:pPr>
            <w:r>
              <w:t>How being a student athlete will affect academics</w:t>
            </w:r>
          </w:p>
          <w:p w:rsidR="00D10121" w:rsidRDefault="00D10121" w:rsidP="00D10121">
            <w:pPr>
              <w:pStyle w:val="ListParagraph"/>
              <w:numPr>
                <w:ilvl w:val="0"/>
                <w:numId w:val="5"/>
              </w:numPr>
            </w:pPr>
            <w:r>
              <w:t>New challenges you will face in your academic career</w:t>
            </w:r>
          </w:p>
        </w:tc>
      </w:tr>
    </w:tbl>
    <w:p w:rsidR="00411AB9" w:rsidRDefault="00411AB9">
      <w:pPr>
        <w:pStyle w:val="TableSpace"/>
      </w:pPr>
    </w:p>
    <w:sectPr w:rsidR="00411AB9">
      <w:pgSz w:w="12240" w:h="15840" w:code="1"/>
      <w:pgMar w:top="864" w:right="1080" w:bottom="576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751BA"/>
    <w:multiLevelType w:val="hybridMultilevel"/>
    <w:tmpl w:val="18C6C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E914DF"/>
    <w:multiLevelType w:val="hybridMultilevel"/>
    <w:tmpl w:val="B10CC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8C03C6"/>
    <w:multiLevelType w:val="hybridMultilevel"/>
    <w:tmpl w:val="C7A6A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A92BB8"/>
    <w:multiLevelType w:val="hybridMultilevel"/>
    <w:tmpl w:val="B6927E0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7EB06D2C"/>
    <w:multiLevelType w:val="hybridMultilevel"/>
    <w:tmpl w:val="ED0A3F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121"/>
    <w:rsid w:val="00411AB9"/>
    <w:rsid w:val="005D77B3"/>
    <w:rsid w:val="00D1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2D9AFE-B244-4BD2-9160-6E00D469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kern w:val="2"/>
        <w:sz w:val="28"/>
        <w:lang w:val="en-US" w:eastAsia="ja-JP" w:bidi="ar-SA"/>
        <w14:ligatures w14:val="standard"/>
      </w:rPr>
    </w:rPrDefault>
    <w:pPrDefault>
      <w:pPr>
        <w:spacing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696700" w:themeColor="accent1" w:themeShade="BF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Space">
    <w:name w:val="Table Space"/>
    <w:basedOn w:val="Normal"/>
    <w:uiPriority w:val="99"/>
    <w:semiHidden/>
    <w:pPr>
      <w:spacing w:line="120" w:lineRule="exact"/>
    </w:pPr>
    <w:rPr>
      <w:sz w:val="12"/>
    </w:rPr>
  </w:style>
  <w:style w:type="character" w:styleId="Hyperlink">
    <w:name w:val="Hyperlink"/>
    <w:basedOn w:val="DefaultParagraphFont"/>
    <w:uiPriority w:val="99"/>
    <w:unhideWhenUsed/>
    <w:rPr>
      <w:color w:val="8D8B00" w:themeColor="accent1"/>
      <w:u w:val="none"/>
    </w:rPr>
  </w:style>
  <w:style w:type="paragraph" w:styleId="Title">
    <w:name w:val="Title"/>
    <w:basedOn w:val="Normal"/>
    <w:next w:val="Normal"/>
    <w:link w:val="TitleChar"/>
    <w:uiPriority w:val="1"/>
    <w:qFormat/>
    <w:pPr>
      <w:spacing w:line="192" w:lineRule="auto"/>
      <w:ind w:left="-72"/>
      <w:contextualSpacing/>
    </w:pPr>
    <w:rPr>
      <w:rFonts w:asciiTheme="majorHAnsi" w:eastAsiaTheme="majorEastAsia" w:hAnsiTheme="majorHAnsi" w:cstheme="majorBidi"/>
      <w:caps/>
      <w:kern w:val="28"/>
      <w:sz w:val="18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404040" w:themeColor="text1" w:themeTint="BF"/>
      <w:kern w:val="28"/>
      <w:sz w:val="180"/>
    </w:rPr>
  </w:style>
  <w:style w:type="character" w:styleId="Strong">
    <w:name w:val="Strong"/>
    <w:basedOn w:val="DefaultParagraphFont"/>
    <w:uiPriority w:val="1"/>
    <w:qFormat/>
    <w:rPr>
      <w:b w:val="0"/>
      <w:bCs w:val="0"/>
      <w:color w:val="8D8B00" w:themeColor="accen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696700" w:themeColor="accent1" w:themeShade="BF"/>
      <w:sz w:val="32"/>
    </w:rPr>
  </w:style>
  <w:style w:type="paragraph" w:customStyle="1" w:styleId="EventHeading">
    <w:name w:val="Event Heading"/>
    <w:basedOn w:val="Normal"/>
    <w:uiPriority w:val="1"/>
    <w:qFormat/>
    <w:pPr>
      <w:spacing w:before="540" w:line="216" w:lineRule="auto"/>
    </w:pPr>
    <w:rPr>
      <w:rFonts w:asciiTheme="majorHAnsi" w:eastAsiaTheme="majorEastAsia" w:hAnsiTheme="majorHAnsi" w:cstheme="majorBidi"/>
      <w:caps/>
      <w:color w:val="8D8B00" w:themeColor="accent1"/>
      <w:sz w:val="48"/>
    </w:rPr>
  </w:style>
  <w:style w:type="paragraph" w:customStyle="1" w:styleId="EventInfo">
    <w:name w:val="Event Info"/>
    <w:basedOn w:val="Normal"/>
    <w:uiPriority w:val="1"/>
    <w:qFormat/>
    <w:pPr>
      <w:spacing w:before="40" w:line="211" w:lineRule="auto"/>
      <w:contextualSpacing/>
    </w:pPr>
    <w:rPr>
      <w:sz w:val="76"/>
    </w:rPr>
  </w:style>
  <w:style w:type="paragraph" w:customStyle="1" w:styleId="Address">
    <w:name w:val="Address"/>
    <w:basedOn w:val="Normal"/>
    <w:uiPriority w:val="1"/>
    <w:qFormat/>
    <w:pPr>
      <w:spacing w:after="600" w:line="240" w:lineRule="auto"/>
    </w:pPr>
    <w:rPr>
      <w:color w:val="8D8B00" w:themeColor="accent1"/>
    </w:rPr>
  </w:style>
  <w:style w:type="paragraph" w:styleId="BlockText">
    <w:name w:val="Block Text"/>
    <w:basedOn w:val="Normal"/>
    <w:uiPriority w:val="1"/>
    <w:unhideWhenUsed/>
    <w:qFormat/>
    <w:pPr>
      <w:spacing w:line="276" w:lineRule="auto"/>
    </w:pPr>
  </w:style>
  <w:style w:type="paragraph" w:customStyle="1" w:styleId="EventSubhead">
    <w:name w:val="Event Subhead"/>
    <w:basedOn w:val="Normal"/>
    <w:uiPriority w:val="1"/>
    <w:qFormat/>
    <w:pPr>
      <w:spacing w:line="216" w:lineRule="auto"/>
    </w:pPr>
    <w:rPr>
      <w:rFonts w:asciiTheme="majorHAnsi" w:eastAsiaTheme="majorEastAsia" w:hAnsiTheme="majorHAnsi" w:cstheme="majorBidi"/>
      <w:caps/>
      <w:sz w:val="48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1A1A1A" w:themeColor="text2"/>
      <w:u w:val="none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ListParagraph">
    <w:name w:val="List Paragraph"/>
    <w:basedOn w:val="Normal"/>
    <w:uiPriority w:val="34"/>
    <w:unhideWhenUsed/>
    <w:qFormat/>
    <w:rsid w:val="00D10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ton\AppData\Roaming\Microsoft\Templates\Flyer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169A08463E495593713D3523BD38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09895-3AD9-41DA-9E7F-292A3D02DD4D}"/>
      </w:docPartPr>
      <w:docPartBody>
        <w:p w:rsidR="00587724" w:rsidRDefault="00345AE4">
          <w:pPr>
            <w:pStyle w:val="7F169A08463E495593713D3523BD38E4"/>
          </w:pPr>
          <w:r>
            <w:t>Student Union Auditorium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E4"/>
    <w:rsid w:val="00345AE4"/>
    <w:rsid w:val="00587724"/>
    <w:rsid w:val="00D7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FBC38BC0DE74F54B684E947A02E8138">
    <w:name w:val="5FBC38BC0DE74F54B684E947A02E8138"/>
  </w:style>
  <w:style w:type="character" w:styleId="Strong">
    <w:name w:val="Strong"/>
    <w:basedOn w:val="DefaultParagraphFont"/>
    <w:uiPriority w:val="1"/>
    <w:qFormat/>
    <w:rPr>
      <w:b w:val="0"/>
      <w:bCs w:val="0"/>
      <w:color w:val="5B9BD5" w:themeColor="accent1"/>
    </w:rPr>
  </w:style>
  <w:style w:type="paragraph" w:customStyle="1" w:styleId="733B97EA98A74992B328AAC7532DB3FF">
    <w:name w:val="733B97EA98A74992B328AAC7532DB3FF"/>
  </w:style>
  <w:style w:type="paragraph" w:customStyle="1" w:styleId="DBDEDE14FF75456F85B8E60F2C28F87F">
    <w:name w:val="DBDEDE14FF75456F85B8E60F2C28F87F"/>
  </w:style>
  <w:style w:type="paragraph" w:customStyle="1" w:styleId="DCEF5DC4272C46BAB9785B1B0E35C913">
    <w:name w:val="DCEF5DC4272C46BAB9785B1B0E35C913"/>
  </w:style>
  <w:style w:type="paragraph" w:customStyle="1" w:styleId="7F169A08463E495593713D3523BD38E4">
    <w:name w:val="7F169A08463E495593713D3523BD38E4"/>
  </w:style>
  <w:style w:type="paragraph" w:customStyle="1" w:styleId="ED1AB7F26E5E484284E653945E676981">
    <w:name w:val="ED1AB7F26E5E484284E653945E676981"/>
  </w:style>
  <w:style w:type="paragraph" w:customStyle="1" w:styleId="2616ECC2DFA94C9FA862EF291BAACB6E">
    <w:name w:val="2616ECC2DFA94C9FA862EF291BAACB6E"/>
  </w:style>
  <w:style w:type="paragraph" w:customStyle="1" w:styleId="F713979BEFA64C3C85B5D3B1286E11C8">
    <w:name w:val="F713979BEFA64C3C85B5D3B1286E11C8"/>
  </w:style>
  <w:style w:type="paragraph" w:customStyle="1" w:styleId="AA91054E679844EC91EE05DB436A3472">
    <w:name w:val="AA91054E679844EC91EE05DB436A3472"/>
  </w:style>
  <w:style w:type="paragraph" w:customStyle="1" w:styleId="04CA7142BC9A456897FA8A59AF3E9D6D">
    <w:name w:val="04CA7142BC9A456897FA8A59AF3E9D6D"/>
  </w:style>
  <w:style w:type="paragraph" w:customStyle="1" w:styleId="3B86B79A39384B4F9E77DBA2E330DDB6">
    <w:name w:val="3B86B79A39384B4F9E77DBA2E330DDB6"/>
  </w:style>
  <w:style w:type="paragraph" w:customStyle="1" w:styleId="E035405D0F3F443DB28685686E232A4E">
    <w:name w:val="E035405D0F3F443DB28685686E232A4E"/>
  </w:style>
  <w:style w:type="paragraph" w:customStyle="1" w:styleId="467B6B786B9948D18E062D4B672A7C8D">
    <w:name w:val="467B6B786B9948D18E062D4B672A7C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tudent Flyer">
      <a:dk1>
        <a:sysClr val="windowText" lastClr="000000"/>
      </a:dk1>
      <a:lt1>
        <a:sysClr val="window" lastClr="FFFFFF"/>
      </a:lt1>
      <a:dk2>
        <a:srgbClr val="1A1A1A"/>
      </a:dk2>
      <a:lt2>
        <a:srgbClr val="808080"/>
      </a:lt2>
      <a:accent1>
        <a:srgbClr val="8D8B00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Student Flyer">
      <a:majorFont>
        <a:latin typeface="Impact"/>
        <a:ea typeface=""/>
        <a:cs typeface=""/>
      </a:majorFont>
      <a:minorFont>
        <a:latin typeface="Impac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CE5E982-31A4-4E43-A2ED-1B6435D69F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Flyer(2)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Colton</dc:creator>
  <cp:keywords/>
  <cp:lastModifiedBy>Colton Lamprey</cp:lastModifiedBy>
  <cp:revision>2</cp:revision>
  <dcterms:created xsi:type="dcterms:W3CDTF">2015-03-17T03:38:00Z</dcterms:created>
  <dcterms:modified xsi:type="dcterms:W3CDTF">2015-03-17T03:38:00Z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TC029282839991</vt:lpwstr>
  </property>
</Properties>
</file>